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99" w:rsidRDefault="00972B99"/>
    <w:p w:rsidR="002912CE" w:rsidRDefault="002912CE"/>
    <w:p w:rsidR="002912CE" w:rsidRPr="004A782A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782A">
        <w:rPr>
          <w:highlight w:val="yellow"/>
        </w:rPr>
        <w:t>3.4.2. LÍMITE ELÁSTICO (</w:t>
      </w:r>
      <w:proofErr w:type="spellStart"/>
      <w:r w:rsidRPr="004A782A">
        <w:rPr>
          <w:highlight w:val="yellow"/>
        </w:rPr>
        <w:t>Rp</w:t>
      </w:r>
      <w:proofErr w:type="spellEnd"/>
      <w:r w:rsidRPr="004A782A">
        <w:rPr>
          <w:highlight w:val="yellow"/>
        </w:rPr>
        <w:t xml:space="preserve"> 0,2)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El material al ser ensayado </w:t>
      </w:r>
      <w:r w:rsidRPr="00A85C66">
        <w:rPr>
          <w:highlight w:val="cyan"/>
        </w:rPr>
        <w:t>según se especifica en 5.2.3.1</w:t>
      </w:r>
      <w:r>
        <w:t>.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deberá cumplir las siguientes exigencias: 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782A">
        <w:rPr>
          <w:highlight w:val="cyan"/>
        </w:rPr>
        <w:t xml:space="preserve">• Ningún valor individual será inferior a 780 </w:t>
      </w:r>
      <w:proofErr w:type="spellStart"/>
      <w:r w:rsidRPr="004A782A">
        <w:rPr>
          <w:highlight w:val="cyan"/>
        </w:rPr>
        <w:t>MPa</w:t>
      </w:r>
      <w:proofErr w:type="spellEnd"/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Pr="004A782A">
        <w:rPr>
          <w:highlight w:val="cyan"/>
        </w:rPr>
        <w:t xml:space="preserve">• El valor medio deberá estar en 860±50 </w:t>
      </w:r>
      <w:proofErr w:type="spellStart"/>
      <w:r w:rsidRPr="004A782A">
        <w:rPr>
          <w:highlight w:val="cyan"/>
        </w:rPr>
        <w:t>Mpa</w:t>
      </w:r>
      <w:proofErr w:type="spellEnd"/>
      <w:r w:rsidRPr="004A782A">
        <w:rPr>
          <w:highlight w:val="cyan"/>
        </w:rPr>
        <w:t>.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Será de aplicación para este </w:t>
      </w:r>
      <w:r w:rsidRPr="00A85C66">
        <w:rPr>
          <w:b/>
          <w:highlight w:val="cyan"/>
        </w:rPr>
        <w:t>ensayo la norma ISO 6892.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Se obtendrán </w:t>
      </w:r>
      <w:r w:rsidRPr="004A782A">
        <w:rPr>
          <w:highlight w:val="cyan"/>
        </w:rPr>
        <w:t>3 probetas, por lote,</w:t>
      </w:r>
      <w:r>
        <w:t xml:space="preserve"> de una </w:t>
      </w:r>
      <w:r w:rsidRPr="004A782A">
        <w:rPr>
          <w:highlight w:val="cyan"/>
        </w:rPr>
        <w:t>única barra de material según se indica en el anexo</w:t>
      </w:r>
      <w:r>
        <w:t xml:space="preserve"> </w:t>
      </w:r>
      <w:r w:rsidRPr="004A782A">
        <w:rPr>
          <w:highlight w:val="cyan"/>
        </w:rPr>
        <w:t>3, marca T.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Las probetas serán mecanizadas de acuerdo con el croquis correspondiente </w:t>
      </w:r>
      <w:r w:rsidRPr="00A85C66">
        <w:rPr>
          <w:highlight w:val="cyan"/>
        </w:rPr>
        <w:t>del anexo 4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 Para la aplicación de la carga, en función del tipo de máquina disponible,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se usará uno de los siguientes criterios: 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A85C66">
        <w:rPr>
          <w:highlight w:val="cyan"/>
        </w:rPr>
        <w:t xml:space="preserve">Velocidad de aplicación de la carga, entre 5000 y 10000 </w:t>
      </w:r>
      <w:proofErr w:type="spellStart"/>
      <w:r w:rsidRPr="00A85C66">
        <w:rPr>
          <w:highlight w:val="cyan"/>
        </w:rPr>
        <w:t>daN</w:t>
      </w:r>
      <w:proofErr w:type="spellEnd"/>
      <w:r w:rsidRPr="00A85C66">
        <w:rPr>
          <w:highlight w:val="cyan"/>
        </w:rPr>
        <w:t>/min</w:t>
      </w:r>
      <w:r>
        <w:t xml:space="preserve"> </w:t>
      </w:r>
    </w:p>
    <w:p w:rsidR="002912CE" w:rsidRDefault="002912CE" w:rsidP="004A7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A85C66">
        <w:rPr>
          <w:highlight w:val="cyan"/>
        </w:rPr>
        <w:t>Velocidad de desplazamiento de las mordazas 5 mm/min</w:t>
      </w:r>
      <w:bookmarkStart w:id="0" w:name="_GoBack"/>
      <w:bookmarkEnd w:id="0"/>
      <w:r>
        <w:t xml:space="preserve"> </w:t>
      </w:r>
    </w:p>
    <w:p w:rsidR="002912CE" w:rsidRDefault="002912CE"/>
    <w:p w:rsidR="002912CE" w:rsidRDefault="002912CE"/>
    <w:sectPr w:rsidR="00291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CE"/>
    <w:rsid w:val="002912CE"/>
    <w:rsid w:val="004A782A"/>
    <w:rsid w:val="00972B99"/>
    <w:rsid w:val="00A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B8C0"/>
  <w15:chartTrackingRefBased/>
  <w15:docId w15:val="{AAC28545-06C3-4287-BA77-76FC019B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2023-11-02T15:15:00Z</dcterms:created>
  <dcterms:modified xsi:type="dcterms:W3CDTF">2023-11-02T15:24:00Z</dcterms:modified>
</cp:coreProperties>
</file>